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DAB7DD" w14:textId="77777777" w:rsidR="001A4EBC" w:rsidRPr="007B508E" w:rsidRDefault="001A4EBC" w:rsidP="007B508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CC4988" w14:textId="77777777" w:rsidR="001A4EBC" w:rsidRPr="007B508E" w:rsidRDefault="001A4EBC" w:rsidP="007B508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2DD295" w14:textId="66191674" w:rsidR="001A4EBC" w:rsidRPr="007B508E" w:rsidRDefault="001A4EBC" w:rsidP="007B508E">
      <w:pPr>
        <w:tabs>
          <w:tab w:val="left" w:pos="3735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508E">
        <w:rPr>
          <w:rFonts w:ascii="Times New Roman" w:hAnsi="Times New Roman" w:cs="Times New Roman"/>
          <w:sz w:val="24"/>
          <w:szCs w:val="24"/>
        </w:rPr>
        <w:tab/>
      </w:r>
    </w:p>
    <w:p w14:paraId="6B7F4D29" w14:textId="77777777" w:rsidR="001A4EBC" w:rsidRPr="007B508E" w:rsidRDefault="001A4EBC" w:rsidP="007B508E">
      <w:pPr>
        <w:tabs>
          <w:tab w:val="left" w:pos="3735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C002C0" w14:textId="77777777" w:rsidR="001A4EBC" w:rsidRPr="007B508E" w:rsidRDefault="001A4EBC" w:rsidP="007B508E">
      <w:pPr>
        <w:tabs>
          <w:tab w:val="left" w:pos="3735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36461C" w14:textId="77777777" w:rsidR="001A4EBC" w:rsidRPr="007B508E" w:rsidRDefault="001A4EBC" w:rsidP="007B508E">
      <w:pPr>
        <w:tabs>
          <w:tab w:val="left" w:pos="3735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3DD620" w14:textId="77777777" w:rsidR="001A4EBC" w:rsidRPr="007B508E" w:rsidRDefault="001A4EBC" w:rsidP="007B508E">
      <w:pPr>
        <w:tabs>
          <w:tab w:val="left" w:pos="3735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4C4FD5" w14:textId="77777777" w:rsidR="001A4EBC" w:rsidRPr="007B508E" w:rsidRDefault="001A4EBC" w:rsidP="007B508E">
      <w:pPr>
        <w:tabs>
          <w:tab w:val="left" w:pos="373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CF48B01" w14:textId="112DDC36" w:rsidR="001A4EBC" w:rsidRPr="007B508E" w:rsidRDefault="001A4EBC" w:rsidP="007B50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508E">
        <w:rPr>
          <w:rFonts w:ascii="Times New Roman" w:hAnsi="Times New Roman" w:cs="Times New Roman"/>
          <w:sz w:val="24"/>
          <w:szCs w:val="24"/>
        </w:rPr>
        <w:t>Routing Report</w:t>
      </w:r>
    </w:p>
    <w:p w14:paraId="54D52D0B" w14:textId="61789DE9" w:rsidR="001A4EBC" w:rsidRPr="007B508E" w:rsidRDefault="001A4EBC" w:rsidP="007B50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508E">
        <w:rPr>
          <w:rFonts w:ascii="Times New Roman" w:hAnsi="Times New Roman" w:cs="Times New Roman"/>
          <w:sz w:val="24"/>
          <w:szCs w:val="24"/>
        </w:rPr>
        <w:t>Student Name</w:t>
      </w:r>
    </w:p>
    <w:p w14:paraId="59064B03" w14:textId="78A16BC6" w:rsidR="001A4EBC" w:rsidRPr="007B508E" w:rsidRDefault="001A4EBC" w:rsidP="007B50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508E">
        <w:rPr>
          <w:rFonts w:ascii="Times New Roman" w:hAnsi="Times New Roman" w:cs="Times New Roman"/>
          <w:sz w:val="24"/>
          <w:szCs w:val="24"/>
        </w:rPr>
        <w:t>Institution Name</w:t>
      </w:r>
    </w:p>
    <w:p w14:paraId="12705F35" w14:textId="17F16C79" w:rsidR="001A4EBC" w:rsidRPr="007B508E" w:rsidRDefault="001A4EBC" w:rsidP="007B50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508E">
        <w:rPr>
          <w:rFonts w:ascii="Times New Roman" w:hAnsi="Times New Roman" w:cs="Times New Roman"/>
          <w:sz w:val="24"/>
          <w:szCs w:val="24"/>
        </w:rPr>
        <w:t>Date</w:t>
      </w:r>
    </w:p>
    <w:p w14:paraId="53A8BF3E" w14:textId="77777777" w:rsidR="001A4EBC" w:rsidRDefault="001A4EBC" w:rsidP="007B508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DB18A1" w14:textId="77777777" w:rsidR="007B508E" w:rsidRDefault="007B508E" w:rsidP="007B508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4C9495" w14:textId="77777777" w:rsidR="007B508E" w:rsidRDefault="007B508E" w:rsidP="007B508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ECE588" w14:textId="77777777" w:rsidR="007B508E" w:rsidRDefault="007B508E" w:rsidP="007B508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2E5E3B" w14:textId="77777777" w:rsidR="007B508E" w:rsidRDefault="007B508E" w:rsidP="007B508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E1F6BE" w14:textId="77777777" w:rsidR="007B508E" w:rsidRPr="007B508E" w:rsidRDefault="007B508E" w:rsidP="007B508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977257" w14:textId="48E755C4" w:rsidR="007656F5" w:rsidRPr="007B508E" w:rsidRDefault="001A4EBC" w:rsidP="007B508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508E">
        <w:rPr>
          <w:rFonts w:ascii="Times New Roman" w:hAnsi="Times New Roman" w:cs="Times New Roman"/>
          <w:sz w:val="24"/>
          <w:szCs w:val="24"/>
        </w:rPr>
        <w:lastRenderedPageBreak/>
        <w:t>The</w:t>
      </w:r>
      <w:r w:rsidR="0074581F" w:rsidRPr="007B508E">
        <w:rPr>
          <w:rFonts w:ascii="Times New Roman" w:hAnsi="Times New Roman" w:cs="Times New Roman"/>
          <w:sz w:val="24"/>
          <w:szCs w:val="24"/>
        </w:rPr>
        <w:t xml:space="preserve"> given instructions and </w:t>
      </w:r>
      <w:r w:rsidRPr="007B508E">
        <w:rPr>
          <w:rFonts w:ascii="Times New Roman" w:hAnsi="Times New Roman" w:cs="Times New Roman"/>
          <w:sz w:val="24"/>
          <w:szCs w:val="24"/>
        </w:rPr>
        <w:t>there being</w:t>
      </w:r>
      <w:r w:rsidR="0074581F" w:rsidRPr="007B508E">
        <w:rPr>
          <w:rFonts w:ascii="Times New Roman" w:hAnsi="Times New Roman" w:cs="Times New Roman"/>
          <w:sz w:val="24"/>
          <w:szCs w:val="24"/>
        </w:rPr>
        <w:t xml:space="preserve"> no specific </w:t>
      </w:r>
      <w:r w:rsidR="00BC3A13">
        <w:rPr>
          <w:rFonts w:ascii="Times New Roman" w:hAnsi="Times New Roman" w:cs="Times New Roman"/>
          <w:sz w:val="24"/>
          <w:szCs w:val="24"/>
        </w:rPr>
        <w:t>IP</w:t>
      </w:r>
      <w:r w:rsidR="0074581F" w:rsidRPr="007B508E">
        <w:rPr>
          <w:rFonts w:ascii="Times New Roman" w:hAnsi="Times New Roman" w:cs="Times New Roman"/>
          <w:sz w:val="24"/>
          <w:szCs w:val="24"/>
        </w:rPr>
        <w:t xml:space="preserve"> addressing system given.</w:t>
      </w:r>
    </w:p>
    <w:p w14:paraId="5A06CDAF" w14:textId="0E9C9634" w:rsidR="0074581F" w:rsidRPr="007B508E" w:rsidRDefault="0074581F" w:rsidP="007B508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508E">
        <w:rPr>
          <w:rFonts w:ascii="Times New Roman" w:hAnsi="Times New Roman" w:cs="Times New Roman"/>
          <w:sz w:val="24"/>
          <w:szCs w:val="24"/>
        </w:rPr>
        <w:t xml:space="preserve">I developed a random set of </w:t>
      </w:r>
      <w:r w:rsidR="00BC3A13">
        <w:rPr>
          <w:rFonts w:ascii="Times New Roman" w:hAnsi="Times New Roman" w:cs="Times New Roman"/>
          <w:sz w:val="24"/>
          <w:szCs w:val="24"/>
        </w:rPr>
        <w:t>IP</w:t>
      </w:r>
      <w:r w:rsidRPr="007B508E">
        <w:rPr>
          <w:rFonts w:ascii="Times New Roman" w:hAnsi="Times New Roman" w:cs="Times New Roman"/>
          <w:sz w:val="24"/>
          <w:szCs w:val="24"/>
        </w:rPr>
        <w:t xml:space="preserve"> addresses for the pcs</w:t>
      </w:r>
      <w:r w:rsidR="007B508E" w:rsidRPr="007B508E">
        <w:rPr>
          <w:rFonts w:ascii="Times New Roman" w:hAnsi="Times New Roman" w:cs="Times New Roman"/>
          <w:sz w:val="24"/>
          <w:szCs w:val="24"/>
        </w:rPr>
        <w:t>, switches</w:t>
      </w:r>
      <w:r w:rsidRPr="007B508E">
        <w:rPr>
          <w:rFonts w:ascii="Times New Roman" w:hAnsi="Times New Roman" w:cs="Times New Roman"/>
          <w:sz w:val="24"/>
          <w:szCs w:val="24"/>
        </w:rPr>
        <w:t>, routers</w:t>
      </w:r>
      <w:r w:rsidR="00BC3A13">
        <w:rPr>
          <w:rFonts w:ascii="Times New Roman" w:hAnsi="Times New Roman" w:cs="Times New Roman"/>
          <w:sz w:val="24"/>
          <w:szCs w:val="24"/>
        </w:rPr>
        <w:t>,</w:t>
      </w:r>
      <w:r w:rsidRPr="007B508E">
        <w:rPr>
          <w:rFonts w:ascii="Times New Roman" w:hAnsi="Times New Roman" w:cs="Times New Roman"/>
          <w:sz w:val="24"/>
          <w:szCs w:val="24"/>
        </w:rPr>
        <w:t xml:space="preserve"> and servers.</w:t>
      </w:r>
    </w:p>
    <w:p w14:paraId="5F89FECD" w14:textId="7C9C950A" w:rsidR="0074581F" w:rsidRPr="007B508E" w:rsidRDefault="0074581F" w:rsidP="007B508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508E">
        <w:rPr>
          <w:rFonts w:ascii="Times New Roman" w:hAnsi="Times New Roman" w:cs="Times New Roman"/>
          <w:sz w:val="24"/>
          <w:szCs w:val="24"/>
        </w:rPr>
        <w:t xml:space="preserve">The </w:t>
      </w:r>
      <w:r w:rsidR="00BC3A13">
        <w:rPr>
          <w:rFonts w:ascii="Times New Roman" w:hAnsi="Times New Roman" w:cs="Times New Roman"/>
          <w:sz w:val="24"/>
          <w:szCs w:val="24"/>
        </w:rPr>
        <w:t>IPS</w:t>
      </w:r>
      <w:r w:rsidRPr="007B508E">
        <w:rPr>
          <w:rFonts w:ascii="Times New Roman" w:hAnsi="Times New Roman" w:cs="Times New Roman"/>
          <w:sz w:val="24"/>
          <w:szCs w:val="24"/>
        </w:rPr>
        <w:t xml:space="preserve"> assigned </w:t>
      </w:r>
      <w:r w:rsidR="00BC3A13">
        <w:rPr>
          <w:rFonts w:ascii="Times New Roman" w:hAnsi="Times New Roman" w:cs="Times New Roman"/>
          <w:sz w:val="24"/>
          <w:szCs w:val="24"/>
        </w:rPr>
        <w:t>is</w:t>
      </w:r>
      <w:r w:rsidRPr="007B508E">
        <w:rPr>
          <w:rFonts w:ascii="Times New Roman" w:hAnsi="Times New Roman" w:cs="Times New Roman"/>
          <w:sz w:val="24"/>
          <w:szCs w:val="24"/>
        </w:rPr>
        <w:t xml:space="preserve"> easy to relate and coordinate to avoid stressing during the follow</w:t>
      </w:r>
      <w:r w:rsidR="00BC3A13">
        <w:rPr>
          <w:rFonts w:ascii="Times New Roman" w:hAnsi="Times New Roman" w:cs="Times New Roman"/>
          <w:sz w:val="24"/>
          <w:szCs w:val="24"/>
        </w:rPr>
        <w:t>-</w:t>
      </w:r>
      <w:r w:rsidRPr="007B508E">
        <w:rPr>
          <w:rFonts w:ascii="Times New Roman" w:hAnsi="Times New Roman" w:cs="Times New Roman"/>
          <w:sz w:val="24"/>
          <w:szCs w:val="24"/>
        </w:rPr>
        <w:t>up.</w:t>
      </w:r>
    </w:p>
    <w:p w14:paraId="6E9B06FB" w14:textId="68514321" w:rsidR="0074581F" w:rsidRPr="007B508E" w:rsidRDefault="0074581F" w:rsidP="007B508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508E">
        <w:rPr>
          <w:rFonts w:ascii="Times New Roman" w:hAnsi="Times New Roman" w:cs="Times New Roman"/>
          <w:sz w:val="24"/>
          <w:szCs w:val="24"/>
        </w:rPr>
        <w:t>In the topology entails a combination of pcs connected to switches, switches to routers</w:t>
      </w:r>
      <w:r w:rsidR="007B508E" w:rsidRPr="007B508E">
        <w:rPr>
          <w:rFonts w:ascii="Times New Roman" w:hAnsi="Times New Roman" w:cs="Times New Roman"/>
          <w:sz w:val="24"/>
          <w:szCs w:val="24"/>
        </w:rPr>
        <w:t>, routers</w:t>
      </w:r>
      <w:r w:rsidRPr="007B508E">
        <w:rPr>
          <w:rFonts w:ascii="Times New Roman" w:hAnsi="Times New Roman" w:cs="Times New Roman"/>
          <w:sz w:val="24"/>
          <w:szCs w:val="24"/>
        </w:rPr>
        <w:t xml:space="preserve"> to routers</w:t>
      </w:r>
      <w:r w:rsidR="00BC3A13">
        <w:rPr>
          <w:rFonts w:ascii="Times New Roman" w:hAnsi="Times New Roman" w:cs="Times New Roman"/>
          <w:sz w:val="24"/>
          <w:szCs w:val="24"/>
        </w:rPr>
        <w:t>,</w:t>
      </w:r>
      <w:r w:rsidRPr="007B508E">
        <w:rPr>
          <w:rFonts w:ascii="Times New Roman" w:hAnsi="Times New Roman" w:cs="Times New Roman"/>
          <w:sz w:val="24"/>
          <w:szCs w:val="24"/>
        </w:rPr>
        <w:t xml:space="preserve"> and routers to the server and router to the </w:t>
      </w:r>
      <w:r w:rsidR="00BC3A13">
        <w:rPr>
          <w:rFonts w:ascii="Times New Roman" w:hAnsi="Times New Roman" w:cs="Times New Roman"/>
          <w:sz w:val="24"/>
          <w:szCs w:val="24"/>
        </w:rPr>
        <w:t>DNS</w:t>
      </w:r>
      <w:r w:rsidRPr="007B508E">
        <w:rPr>
          <w:rFonts w:ascii="Times New Roman" w:hAnsi="Times New Roman" w:cs="Times New Roman"/>
          <w:sz w:val="24"/>
          <w:szCs w:val="24"/>
        </w:rPr>
        <w:t xml:space="preserve"> server.</w:t>
      </w:r>
    </w:p>
    <w:p w14:paraId="535697B7" w14:textId="0F44DDAC" w:rsidR="0074581F" w:rsidRPr="007B508E" w:rsidRDefault="0074581F" w:rsidP="007B508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508E">
        <w:rPr>
          <w:rFonts w:ascii="Times New Roman" w:hAnsi="Times New Roman" w:cs="Times New Roman"/>
          <w:sz w:val="24"/>
          <w:szCs w:val="24"/>
        </w:rPr>
        <w:t xml:space="preserve">The connectivity can be tested through pinging the different </w:t>
      </w:r>
      <w:r w:rsidR="00BC3A13">
        <w:rPr>
          <w:rFonts w:ascii="Times New Roman" w:hAnsi="Times New Roman" w:cs="Times New Roman"/>
          <w:sz w:val="24"/>
          <w:szCs w:val="24"/>
        </w:rPr>
        <w:t>t</w:t>
      </w:r>
      <w:r w:rsidRPr="007B508E">
        <w:rPr>
          <w:rFonts w:ascii="Times New Roman" w:hAnsi="Times New Roman" w:cs="Times New Roman"/>
          <w:sz w:val="24"/>
          <w:szCs w:val="24"/>
        </w:rPr>
        <w:t>ips fr</w:t>
      </w:r>
      <w:r w:rsidR="00BC3A13">
        <w:rPr>
          <w:rFonts w:ascii="Times New Roman" w:hAnsi="Times New Roman" w:cs="Times New Roman"/>
          <w:sz w:val="24"/>
          <w:szCs w:val="24"/>
        </w:rPr>
        <w:t>o</w:t>
      </w:r>
      <w:r w:rsidRPr="007B508E">
        <w:rPr>
          <w:rFonts w:ascii="Times New Roman" w:hAnsi="Times New Roman" w:cs="Times New Roman"/>
          <w:sz w:val="24"/>
          <w:szCs w:val="24"/>
        </w:rPr>
        <w:t>m different points such as the pc and the switch/router.</w:t>
      </w:r>
    </w:p>
    <w:p w14:paraId="33C3F5DE" w14:textId="2BB02A48" w:rsidR="0074581F" w:rsidRPr="007B508E" w:rsidRDefault="0074581F" w:rsidP="007B508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508E">
        <w:rPr>
          <w:rFonts w:ascii="Times New Roman" w:hAnsi="Times New Roman" w:cs="Times New Roman"/>
          <w:sz w:val="24"/>
          <w:szCs w:val="24"/>
        </w:rPr>
        <w:t xml:space="preserve">Through the naming system used, the names are mostly the assigned </w:t>
      </w:r>
      <w:r w:rsidR="00BC3A13">
        <w:rPr>
          <w:rFonts w:ascii="Times New Roman" w:hAnsi="Times New Roman" w:cs="Times New Roman"/>
          <w:sz w:val="24"/>
          <w:szCs w:val="24"/>
        </w:rPr>
        <w:t>IP</w:t>
      </w:r>
      <w:r w:rsidRPr="007B508E">
        <w:rPr>
          <w:rFonts w:ascii="Times New Roman" w:hAnsi="Times New Roman" w:cs="Times New Roman"/>
          <w:sz w:val="24"/>
          <w:szCs w:val="24"/>
        </w:rPr>
        <w:t xml:space="preserve"> addresses used in this topology but the rest of the co</w:t>
      </w:r>
      <w:r w:rsidR="00BC3A13">
        <w:rPr>
          <w:rFonts w:ascii="Times New Roman" w:hAnsi="Times New Roman" w:cs="Times New Roman"/>
          <w:sz w:val="24"/>
          <w:szCs w:val="24"/>
        </w:rPr>
        <w:t>n</w:t>
      </w:r>
      <w:r w:rsidRPr="007B508E">
        <w:rPr>
          <w:rFonts w:ascii="Times New Roman" w:hAnsi="Times New Roman" w:cs="Times New Roman"/>
          <w:sz w:val="24"/>
          <w:szCs w:val="24"/>
        </w:rPr>
        <w:t xml:space="preserve">figurations can be checked in the </w:t>
      </w:r>
      <w:r w:rsidR="00BC3A13">
        <w:rPr>
          <w:rFonts w:ascii="Times New Roman" w:hAnsi="Times New Roman" w:cs="Times New Roman"/>
          <w:sz w:val="24"/>
          <w:szCs w:val="24"/>
        </w:rPr>
        <w:t>IP</w:t>
      </w:r>
      <w:r w:rsidRPr="007B508E">
        <w:rPr>
          <w:rFonts w:ascii="Times New Roman" w:hAnsi="Times New Roman" w:cs="Times New Roman"/>
          <w:sz w:val="24"/>
          <w:szCs w:val="24"/>
        </w:rPr>
        <w:t xml:space="preserve"> configurations of the different devices used.</w:t>
      </w:r>
    </w:p>
    <w:p w14:paraId="1C27F706" w14:textId="6330F087" w:rsidR="0074581F" w:rsidRPr="007B508E" w:rsidRDefault="0074581F" w:rsidP="007B508E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508E">
        <w:rPr>
          <w:rFonts w:ascii="Times New Roman" w:hAnsi="Times New Roman" w:cs="Times New Roman"/>
          <w:b/>
          <w:sz w:val="24"/>
          <w:szCs w:val="24"/>
        </w:rPr>
        <w:t>Watford set up.</w:t>
      </w:r>
    </w:p>
    <w:p w14:paraId="67886600" w14:textId="27AFF4EA" w:rsidR="0074581F" w:rsidRPr="007B508E" w:rsidRDefault="00AE2941" w:rsidP="007B508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508E">
        <w:rPr>
          <w:rFonts w:ascii="Times New Roman" w:hAnsi="Times New Roman" w:cs="Times New Roman"/>
          <w:sz w:val="24"/>
          <w:szCs w:val="24"/>
        </w:rPr>
        <w:t>In this set up I have used static and defaulting routing, default routing mostly implemented in the pcs and routers.</w:t>
      </w:r>
      <w:r w:rsidR="00BC3A13">
        <w:rPr>
          <w:rFonts w:ascii="Times New Roman" w:hAnsi="Times New Roman" w:cs="Times New Roman"/>
          <w:sz w:val="24"/>
          <w:szCs w:val="24"/>
        </w:rPr>
        <w:t xml:space="preserve"> </w:t>
      </w:r>
      <w:r w:rsidRPr="007B508E">
        <w:rPr>
          <w:rFonts w:ascii="Times New Roman" w:hAnsi="Times New Roman" w:cs="Times New Roman"/>
          <w:sz w:val="24"/>
          <w:szCs w:val="24"/>
        </w:rPr>
        <w:t xml:space="preserve">Also have used rip version 2 configurations in the routers to help define the networks in </w:t>
      </w:r>
      <w:r w:rsidR="00BC3A13">
        <w:rPr>
          <w:rFonts w:ascii="Times New Roman" w:hAnsi="Times New Roman" w:cs="Times New Roman"/>
          <w:sz w:val="24"/>
          <w:szCs w:val="24"/>
        </w:rPr>
        <w:t xml:space="preserve">the </w:t>
      </w:r>
      <w:r w:rsidRPr="007B508E">
        <w:rPr>
          <w:rFonts w:ascii="Times New Roman" w:hAnsi="Times New Roman" w:cs="Times New Roman"/>
          <w:sz w:val="24"/>
          <w:szCs w:val="24"/>
        </w:rPr>
        <w:t>association as specified in the configurations.</w:t>
      </w:r>
    </w:p>
    <w:p w14:paraId="30BBB1A8" w14:textId="1F92214E" w:rsidR="00AE2941" w:rsidRPr="007B508E" w:rsidRDefault="00AE2941" w:rsidP="007B508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508E">
        <w:rPr>
          <w:rFonts w:ascii="Times New Roman" w:hAnsi="Times New Roman" w:cs="Times New Roman"/>
          <w:sz w:val="24"/>
          <w:szCs w:val="24"/>
        </w:rPr>
        <w:t>The same instance case is used on the Stevenage set up.</w:t>
      </w:r>
    </w:p>
    <w:p w14:paraId="44146F46" w14:textId="18F8FFE3" w:rsidR="00AE2941" w:rsidRPr="007B508E" w:rsidRDefault="00AE2941" w:rsidP="007B508E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508E">
        <w:rPr>
          <w:rFonts w:ascii="Times New Roman" w:hAnsi="Times New Roman" w:cs="Times New Roman"/>
          <w:b/>
          <w:sz w:val="24"/>
          <w:szCs w:val="24"/>
        </w:rPr>
        <w:t>The ripv2.</w:t>
      </w:r>
    </w:p>
    <w:p w14:paraId="1E5D3045" w14:textId="644BB3B5" w:rsidR="00AE2941" w:rsidRPr="007B508E" w:rsidRDefault="00BC3A13" w:rsidP="007B508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AE2941" w:rsidRPr="007B508E">
        <w:rPr>
          <w:rFonts w:ascii="Times New Roman" w:hAnsi="Times New Roman" w:cs="Times New Roman"/>
          <w:sz w:val="24"/>
          <w:szCs w:val="24"/>
        </w:rPr>
        <w:t>o configure this in a router you need to specify the interface the rip will be implemented in</w:t>
      </w:r>
      <w:r w:rsidR="001A4EBC" w:rsidRPr="007B508E">
        <w:rPr>
          <w:rFonts w:ascii="Times New Roman" w:hAnsi="Times New Roman" w:cs="Times New Roman"/>
          <w:sz w:val="24"/>
          <w:szCs w:val="24"/>
        </w:rPr>
        <w:t>, the</w:t>
      </w:r>
      <w:r w:rsidR="00AE2941" w:rsidRPr="007B508E">
        <w:rPr>
          <w:rFonts w:ascii="Times New Roman" w:hAnsi="Times New Roman" w:cs="Times New Roman"/>
          <w:sz w:val="24"/>
          <w:szCs w:val="24"/>
        </w:rPr>
        <w:t xml:space="preserve"> different networks connected to this router</w:t>
      </w:r>
      <w:r>
        <w:rPr>
          <w:rFonts w:ascii="Times New Roman" w:hAnsi="Times New Roman" w:cs="Times New Roman"/>
          <w:sz w:val="24"/>
          <w:szCs w:val="24"/>
        </w:rPr>
        <w:t>,</w:t>
      </w:r>
      <w:r w:rsidR="00AE2941" w:rsidRPr="007B508E">
        <w:rPr>
          <w:rFonts w:ascii="Times New Roman" w:hAnsi="Times New Roman" w:cs="Times New Roman"/>
          <w:sz w:val="24"/>
          <w:szCs w:val="24"/>
        </w:rPr>
        <w:t xml:space="preserve"> and also have the router well configured even the clock rate specified. </w:t>
      </w:r>
      <w:r>
        <w:rPr>
          <w:rFonts w:ascii="Times New Roman" w:hAnsi="Times New Roman" w:cs="Times New Roman"/>
          <w:sz w:val="24"/>
          <w:szCs w:val="24"/>
        </w:rPr>
        <w:t>We a</w:t>
      </w:r>
      <w:r w:rsidR="00AE2941" w:rsidRPr="007B508E">
        <w:rPr>
          <w:rFonts w:ascii="Times New Roman" w:hAnsi="Times New Roman" w:cs="Times New Roman"/>
          <w:sz w:val="24"/>
          <w:szCs w:val="24"/>
        </w:rPr>
        <w:t xml:space="preserve">lso need to specify version 2 of rip otherwise the rip will by default be version </w:t>
      </w:r>
      <w:bookmarkStart w:id="0" w:name="_GoBack"/>
      <w:bookmarkEnd w:id="0"/>
      <w:r w:rsidR="00AE2941" w:rsidRPr="007B508E">
        <w:rPr>
          <w:rFonts w:ascii="Times New Roman" w:hAnsi="Times New Roman" w:cs="Times New Roman"/>
          <w:sz w:val="24"/>
          <w:szCs w:val="24"/>
        </w:rPr>
        <w:t>1.</w:t>
      </w:r>
    </w:p>
    <w:p w14:paraId="01EAB949" w14:textId="299DE3EE" w:rsidR="007B65F1" w:rsidRPr="007B508E" w:rsidRDefault="00AE2941" w:rsidP="007B508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508E">
        <w:rPr>
          <w:rFonts w:ascii="Times New Roman" w:hAnsi="Times New Roman" w:cs="Times New Roman"/>
          <w:sz w:val="24"/>
          <w:szCs w:val="24"/>
        </w:rPr>
        <w:lastRenderedPageBreak/>
        <w:t>The security feature used in this topology is A</w:t>
      </w:r>
      <w:r w:rsidR="00BC3A13">
        <w:rPr>
          <w:rFonts w:ascii="Times New Roman" w:hAnsi="Times New Roman" w:cs="Times New Roman"/>
          <w:sz w:val="24"/>
          <w:szCs w:val="24"/>
        </w:rPr>
        <w:t>C</w:t>
      </w:r>
      <w:r w:rsidRPr="007B508E">
        <w:rPr>
          <w:rFonts w:ascii="Times New Roman" w:hAnsi="Times New Roman" w:cs="Times New Roman"/>
          <w:sz w:val="24"/>
          <w:szCs w:val="24"/>
        </w:rPr>
        <w:t xml:space="preserve">Ls which restrict </w:t>
      </w:r>
      <w:r w:rsidR="007B65F1" w:rsidRPr="007B508E">
        <w:rPr>
          <w:rFonts w:ascii="Times New Roman" w:hAnsi="Times New Roman" w:cs="Times New Roman"/>
          <w:sz w:val="24"/>
          <w:szCs w:val="24"/>
        </w:rPr>
        <w:t>access to different sites.</w:t>
      </w:r>
    </w:p>
    <w:p w14:paraId="6CA78DA9" w14:textId="7F56378C" w:rsidR="00AE2941" w:rsidRPr="007B508E" w:rsidRDefault="007B65F1" w:rsidP="007B508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508E">
        <w:rPr>
          <w:rFonts w:ascii="Times New Roman" w:hAnsi="Times New Roman" w:cs="Times New Roman"/>
          <w:sz w:val="24"/>
          <w:szCs w:val="24"/>
        </w:rPr>
        <w:t xml:space="preserve">The configurations running in the router connected to the </w:t>
      </w:r>
      <w:r w:rsidR="00BC3A13">
        <w:rPr>
          <w:rFonts w:ascii="Times New Roman" w:hAnsi="Times New Roman" w:cs="Times New Roman"/>
          <w:sz w:val="24"/>
          <w:szCs w:val="24"/>
        </w:rPr>
        <w:t>DNS</w:t>
      </w:r>
      <w:r w:rsidRPr="007B508E">
        <w:rPr>
          <w:rFonts w:ascii="Times New Roman" w:hAnsi="Times New Roman" w:cs="Times New Roman"/>
          <w:sz w:val="24"/>
          <w:szCs w:val="24"/>
        </w:rPr>
        <w:t xml:space="preserve"> server are the ones restricting access, they include the permit and deny then specifications of the different sites.</w:t>
      </w:r>
      <w:r w:rsidR="00AE2941" w:rsidRPr="007B508E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AE2941" w:rsidRPr="007B508E" w:rsidSect="00DC40E3">
      <w:headerReference w:type="default" r:id="rId6"/>
      <w:headerReference w:type="first" r:id="rId7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1DA9D8" w14:textId="77777777" w:rsidR="00097656" w:rsidRDefault="00097656" w:rsidP="00DC40E3">
      <w:pPr>
        <w:spacing w:after="0" w:line="240" w:lineRule="auto"/>
      </w:pPr>
      <w:r>
        <w:separator/>
      </w:r>
    </w:p>
  </w:endnote>
  <w:endnote w:type="continuationSeparator" w:id="0">
    <w:p w14:paraId="178ECC46" w14:textId="77777777" w:rsidR="00097656" w:rsidRDefault="00097656" w:rsidP="00DC40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4480F0" w14:textId="77777777" w:rsidR="00097656" w:rsidRDefault="00097656" w:rsidP="00DC40E3">
      <w:pPr>
        <w:spacing w:after="0" w:line="240" w:lineRule="auto"/>
      </w:pPr>
      <w:r>
        <w:separator/>
      </w:r>
    </w:p>
  </w:footnote>
  <w:footnote w:type="continuationSeparator" w:id="0">
    <w:p w14:paraId="54D707BD" w14:textId="77777777" w:rsidR="00097656" w:rsidRDefault="00097656" w:rsidP="00DC40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D7F760" w14:textId="525E6C2A" w:rsidR="001A4EBC" w:rsidRDefault="001A4EBC" w:rsidP="001A4EBC">
    <w:pPr>
      <w:tabs>
        <w:tab w:val="left" w:pos="1965"/>
      </w:tabs>
    </w:pPr>
    <w:r>
      <w:t>Routing Report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sdt>
      <w:sdtPr>
        <w:id w:val="-178903737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007F5">
          <w:rPr>
            <w:noProof/>
          </w:rPr>
          <w:t>3</w:t>
        </w:r>
        <w:r>
          <w:rPr>
            <w:noProof/>
          </w:rPr>
          <w:fldChar w:fldCharType="end"/>
        </w:r>
      </w:sdtContent>
    </w:sdt>
  </w:p>
  <w:p w14:paraId="0047867A" w14:textId="77777777" w:rsidR="001A4EBC" w:rsidRDefault="001A4EB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454844" w14:textId="4DA7882E" w:rsidR="00DC40E3" w:rsidRDefault="00DC40E3">
    <w:pPr>
      <w:pStyle w:val="Header"/>
    </w:pPr>
    <w:r>
      <w:t xml:space="preserve">Running Head: </w:t>
    </w:r>
    <w:r w:rsidR="001A4EBC">
      <w:t>Routing Report</w:t>
    </w:r>
    <w:r w:rsidR="001A4EBC">
      <w:tab/>
    </w:r>
    <w:r w:rsidR="001A4EBC">
      <w:tab/>
    </w:r>
    <w:sdt>
      <w:sdtPr>
        <w:id w:val="34545511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C3A13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2881B275" w14:textId="77777777" w:rsidR="00DC40E3" w:rsidRDefault="00DC40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EwMjEysTQ1M7G0tDBV0lEKTi0uzszPAykwrAUAimI6yCwAAAA="/>
  </w:docVars>
  <w:rsids>
    <w:rsidRoot w:val="0074581F"/>
    <w:rsid w:val="00075645"/>
    <w:rsid w:val="00097656"/>
    <w:rsid w:val="001A4EBC"/>
    <w:rsid w:val="004627E0"/>
    <w:rsid w:val="00594AC2"/>
    <w:rsid w:val="007007F5"/>
    <w:rsid w:val="0074581F"/>
    <w:rsid w:val="007656F5"/>
    <w:rsid w:val="007B508E"/>
    <w:rsid w:val="007B65F1"/>
    <w:rsid w:val="00AE2941"/>
    <w:rsid w:val="00BC3A13"/>
    <w:rsid w:val="00DC40E3"/>
    <w:rsid w:val="00FD1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ADF907"/>
  <w15:chartTrackingRefBased/>
  <w15:docId w15:val="{EBDB2D9E-95D0-4F30-BD7F-2F6ABD26E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40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40E3"/>
  </w:style>
  <w:style w:type="paragraph" w:styleId="Footer">
    <w:name w:val="footer"/>
    <w:basedOn w:val="Normal"/>
    <w:link w:val="FooterChar"/>
    <w:uiPriority w:val="99"/>
    <w:unhideWhenUsed/>
    <w:rsid w:val="00DC40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40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Kilunda</cp:lastModifiedBy>
  <cp:revision>2</cp:revision>
  <dcterms:created xsi:type="dcterms:W3CDTF">2020-05-15T14:01:00Z</dcterms:created>
  <dcterms:modified xsi:type="dcterms:W3CDTF">2020-05-15T14:01:00Z</dcterms:modified>
</cp:coreProperties>
</file>